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F658" w14:textId="2E4B04D9" w:rsidR="002D1764" w:rsidRPr="00903CBB" w:rsidRDefault="005D22C4" w:rsidP="00784E2F">
      <w:pPr>
        <w:pStyle w:val="00Headline"/>
        <w:rPr>
          <w:lang w:val="en-GB"/>
        </w:rPr>
      </w:pPr>
      <w:r w:rsidRPr="00903CBB">
        <w:rPr>
          <w:rStyle w:val="normaltextrun"/>
          <w:lang w:val="en-GB"/>
        </w:rPr>
        <w:t>Ischgl</w:t>
      </w:r>
      <w:r w:rsidR="000F400E" w:rsidRPr="00903CBB">
        <w:rPr>
          <w:rStyle w:val="normaltextrun"/>
          <w:lang w:val="en-GB"/>
        </w:rPr>
        <w:t xml:space="preserve"> </w:t>
      </w:r>
      <w:r w:rsidR="00E626B0" w:rsidRPr="00903CBB">
        <w:rPr>
          <w:rStyle w:val="normaltextrun"/>
          <w:lang w:val="en-GB"/>
        </w:rPr>
        <w:t>brings folk rock'n'roll to the ski area</w:t>
      </w:r>
    </w:p>
    <w:p w14:paraId="67678D45" w14:textId="0B6931E9" w:rsidR="002D1764" w:rsidRPr="00517A70" w:rsidRDefault="0065437F" w:rsidP="00784E2F">
      <w:pPr>
        <w:pStyle w:val="00Lead"/>
        <w:rPr>
          <w:lang w:val="en-GB"/>
        </w:rPr>
      </w:pPr>
      <w:r w:rsidRPr="0065437F">
        <w:rPr>
          <w:rStyle w:val="normaltextrun"/>
          <w:lang w:val="en-GB"/>
        </w:rPr>
        <w:t xml:space="preserve">Andreas Gabalier will </w:t>
      </w:r>
      <w:r>
        <w:rPr>
          <w:rStyle w:val="normaltextrun"/>
          <w:lang w:val="en-GB"/>
        </w:rPr>
        <w:t xml:space="preserve">be </w:t>
      </w:r>
      <w:r w:rsidRPr="0065437F">
        <w:rPr>
          <w:rStyle w:val="normaltextrun"/>
          <w:lang w:val="en-GB"/>
        </w:rPr>
        <w:t>keep</w:t>
      </w:r>
      <w:r>
        <w:rPr>
          <w:rStyle w:val="normaltextrun"/>
          <w:lang w:val="en-GB"/>
        </w:rPr>
        <w:t>ing</w:t>
      </w:r>
      <w:r w:rsidRPr="0065437F">
        <w:rPr>
          <w:rStyle w:val="normaltextrun"/>
          <w:lang w:val="en-GB"/>
        </w:rPr>
        <w:t xml:space="preserve"> his promise "I sing a Liad für di" </w:t>
      </w:r>
      <w:r w:rsidR="003331B0">
        <w:rPr>
          <w:rStyle w:val="normaltextrun"/>
          <w:lang w:val="en-GB"/>
        </w:rPr>
        <w:t xml:space="preserve">(I sing a song for you) </w:t>
      </w:r>
      <w:r w:rsidRPr="0065437F">
        <w:rPr>
          <w:rStyle w:val="normaltextrun"/>
          <w:lang w:val="en-GB"/>
        </w:rPr>
        <w:t>at the Top of the Mountain Spring Concert on the Ischgl Idalp</w:t>
      </w:r>
      <w:r w:rsidR="00C94A3E">
        <w:rPr>
          <w:rStyle w:val="normaltextrun"/>
          <w:lang w:val="en-GB"/>
        </w:rPr>
        <w:t xml:space="preserve"> </w:t>
      </w:r>
      <w:r w:rsidR="00C94A3E" w:rsidRPr="0065437F">
        <w:rPr>
          <w:rStyle w:val="normaltextrun"/>
          <w:lang w:val="en-GB"/>
        </w:rPr>
        <w:t>on 14</w:t>
      </w:r>
      <w:r w:rsidR="00C94A3E" w:rsidRPr="0065437F">
        <w:rPr>
          <w:rStyle w:val="normaltextrun"/>
          <w:vertAlign w:val="superscript"/>
          <w:lang w:val="en-GB"/>
        </w:rPr>
        <w:t>th</w:t>
      </w:r>
      <w:r w:rsidR="00C94A3E">
        <w:rPr>
          <w:rStyle w:val="normaltextrun"/>
          <w:lang w:val="en-GB"/>
        </w:rPr>
        <w:t xml:space="preserve"> April</w:t>
      </w:r>
      <w:r w:rsidR="00C94A3E" w:rsidRPr="0065437F">
        <w:rPr>
          <w:rStyle w:val="normaltextrun"/>
          <w:lang w:val="en-GB"/>
        </w:rPr>
        <w:t xml:space="preserve"> 2024</w:t>
      </w:r>
      <w:r w:rsidRPr="0065437F">
        <w:rPr>
          <w:rStyle w:val="normaltextrun"/>
          <w:lang w:val="en-GB"/>
        </w:rPr>
        <w:t>.</w:t>
      </w:r>
      <w:r w:rsidR="00C94A3E">
        <w:rPr>
          <w:rStyle w:val="normaltextrun"/>
          <w:lang w:val="en-GB"/>
        </w:rPr>
        <w:t xml:space="preserve"> </w:t>
      </w:r>
      <w:r w:rsidR="0066323F" w:rsidRPr="0066323F">
        <w:rPr>
          <w:rStyle w:val="normaltextrun"/>
          <w:lang w:val="en-GB"/>
        </w:rPr>
        <w:t xml:space="preserve">And </w:t>
      </w:r>
      <w:r w:rsidR="0066323F">
        <w:rPr>
          <w:rStyle w:val="normaltextrun"/>
          <w:lang w:val="en-GB"/>
        </w:rPr>
        <w:t>he is sure</w:t>
      </w:r>
      <w:r w:rsidR="0066323F" w:rsidRPr="0066323F">
        <w:rPr>
          <w:rStyle w:val="normaltextrun"/>
          <w:lang w:val="en-GB"/>
        </w:rPr>
        <w:t xml:space="preserve"> to perform more than just one song for winter sports enthusiasts</w:t>
      </w:r>
      <w:r w:rsidR="0005085A" w:rsidRPr="0066323F">
        <w:rPr>
          <w:rStyle w:val="normaltextrun"/>
          <w:lang w:val="en-GB"/>
        </w:rPr>
        <w:t>.</w:t>
      </w:r>
      <w:r w:rsidR="00FD7170" w:rsidRPr="0066323F">
        <w:rPr>
          <w:rStyle w:val="normaltextrun"/>
          <w:lang w:val="en-GB"/>
        </w:rPr>
        <w:t xml:space="preserve"> </w:t>
      </w:r>
      <w:r w:rsidR="00517A70" w:rsidRPr="00517A70">
        <w:rPr>
          <w:rStyle w:val="normaltextrun"/>
          <w:lang w:val="en-GB"/>
        </w:rPr>
        <w:t>Admission to the open-air concert is included in the ski pass.</w:t>
      </w:r>
    </w:p>
    <w:p w14:paraId="0858887B" w14:textId="76F61549" w:rsidR="00CD75CD" w:rsidRDefault="008D2647" w:rsidP="00784E2F">
      <w:pPr>
        <w:rPr>
          <w:rStyle w:val="normaltextrun"/>
          <w:lang w:val="en-GB"/>
        </w:rPr>
      </w:pPr>
      <w:r w:rsidRPr="00883F20">
        <w:rPr>
          <w:lang w:val="en-GB"/>
        </w:rPr>
        <w:t>Gabalier</w:t>
      </w:r>
      <w:r w:rsidR="00517A70" w:rsidRPr="00883F20">
        <w:rPr>
          <w:lang w:val="en-GB"/>
        </w:rPr>
        <w:t xml:space="preserve">’s </w:t>
      </w:r>
      <w:r w:rsidR="00FA3B63" w:rsidRPr="00883F20">
        <w:rPr>
          <w:rStyle w:val="normaltextrun"/>
          <w:lang w:val="en-GB"/>
        </w:rPr>
        <w:t>"</w:t>
      </w:r>
      <w:r w:rsidR="00664856" w:rsidRPr="00883F20">
        <w:rPr>
          <w:lang w:val="en-GB"/>
        </w:rPr>
        <w:t>Hodiodiooodiooo</w:t>
      </w:r>
      <w:r w:rsidR="33B61F1A" w:rsidRPr="00883F20">
        <w:rPr>
          <w:lang w:val="en-GB"/>
        </w:rPr>
        <w:t>o</w:t>
      </w:r>
      <w:r w:rsidR="00664856" w:rsidRPr="00883F20">
        <w:rPr>
          <w:lang w:val="en-GB"/>
        </w:rPr>
        <w:t>die</w:t>
      </w:r>
      <w:r w:rsidR="009A5EE5" w:rsidRPr="00883F20">
        <w:rPr>
          <w:lang w:val="en-GB"/>
        </w:rPr>
        <w:t xml:space="preserve"> – Happy Hour</w:t>
      </w:r>
      <w:r w:rsidR="00503302" w:rsidRPr="00883F20">
        <w:rPr>
          <w:lang w:val="en-GB"/>
        </w:rPr>
        <w:t>,</w:t>
      </w:r>
      <w:r w:rsidR="009A5EE5" w:rsidRPr="00883F20">
        <w:rPr>
          <w:lang w:val="en-GB"/>
        </w:rPr>
        <w:t xml:space="preserve"> </w:t>
      </w:r>
      <w:r w:rsidR="00503302" w:rsidRPr="00883F20">
        <w:rPr>
          <w:lang w:val="en-GB"/>
        </w:rPr>
        <w:t>mitten</w:t>
      </w:r>
      <w:r w:rsidR="003D2CD8" w:rsidRPr="00883F20">
        <w:rPr>
          <w:lang w:val="en-GB"/>
        </w:rPr>
        <w:t xml:space="preserve"> </w:t>
      </w:r>
      <w:r w:rsidR="00566B22" w:rsidRPr="00883F20">
        <w:rPr>
          <w:lang w:val="en-GB"/>
        </w:rPr>
        <w:t>in der Nocht</w:t>
      </w:r>
      <w:r w:rsidR="00FA3B63" w:rsidRPr="00883F20">
        <w:rPr>
          <w:rStyle w:val="normaltextrun"/>
          <w:lang w:val="en-GB"/>
        </w:rPr>
        <w:t>"</w:t>
      </w:r>
      <w:r w:rsidR="00503302" w:rsidRPr="00883F20">
        <w:rPr>
          <w:lang w:val="en-GB"/>
        </w:rPr>
        <w:t xml:space="preserve"> </w:t>
      </w:r>
      <w:r w:rsidR="00883F20" w:rsidRPr="00883F20">
        <w:rPr>
          <w:lang w:val="en-GB"/>
        </w:rPr>
        <w:t>will quickly become "Happy Hour, in the middle of the Ischgl ski area" on 14</w:t>
      </w:r>
      <w:r w:rsidR="00883F20" w:rsidRPr="00883F20">
        <w:rPr>
          <w:vertAlign w:val="superscript"/>
          <w:lang w:val="en-GB"/>
        </w:rPr>
        <w:t>th</w:t>
      </w:r>
      <w:r w:rsidR="00883F20">
        <w:rPr>
          <w:lang w:val="en-GB"/>
        </w:rPr>
        <w:t xml:space="preserve"> April</w:t>
      </w:r>
      <w:r w:rsidR="00883F20" w:rsidRPr="00883F20">
        <w:rPr>
          <w:lang w:val="en-GB"/>
        </w:rPr>
        <w:t xml:space="preserve"> 2024!</w:t>
      </w:r>
      <w:r w:rsidR="00566B22" w:rsidRPr="00883F20">
        <w:rPr>
          <w:rStyle w:val="normaltextrun"/>
          <w:lang w:val="en-GB"/>
        </w:rPr>
        <w:t xml:space="preserve"> </w:t>
      </w:r>
      <w:r w:rsidR="008923E3" w:rsidRPr="008923E3">
        <w:rPr>
          <w:rStyle w:val="normaltextrun"/>
          <w:lang w:val="en-GB"/>
        </w:rPr>
        <w:t xml:space="preserve">From 1 pm the folk rock'n'roller will </w:t>
      </w:r>
      <w:r w:rsidR="005C2C40">
        <w:rPr>
          <w:rStyle w:val="normaltextrun"/>
          <w:lang w:val="en-GB"/>
        </w:rPr>
        <w:t xml:space="preserve">be </w:t>
      </w:r>
      <w:r w:rsidR="008923E3" w:rsidRPr="008923E3">
        <w:rPr>
          <w:rStyle w:val="normaltextrun"/>
          <w:lang w:val="en-GB"/>
        </w:rPr>
        <w:t>rock</w:t>
      </w:r>
      <w:r w:rsidR="005C2C40">
        <w:rPr>
          <w:rStyle w:val="normaltextrun"/>
          <w:lang w:val="en-GB"/>
        </w:rPr>
        <w:t>ing</w:t>
      </w:r>
      <w:r w:rsidR="008923E3" w:rsidRPr="008923E3">
        <w:rPr>
          <w:rStyle w:val="normaltextrun"/>
          <w:lang w:val="en-GB"/>
        </w:rPr>
        <w:t xml:space="preserve"> the legendary Ischgl Stage 2,320 m above sea level at the Top of the Mountain Spring Concert.</w:t>
      </w:r>
      <w:r w:rsidR="005C2C40">
        <w:rPr>
          <w:rStyle w:val="normaltextrun"/>
          <w:lang w:val="en-GB"/>
        </w:rPr>
        <w:t xml:space="preserve"> </w:t>
      </w:r>
      <w:r w:rsidR="00E915E4" w:rsidRPr="0096138E">
        <w:rPr>
          <w:rStyle w:val="normaltextrun"/>
          <w:lang w:val="en-GB"/>
        </w:rPr>
        <w:t xml:space="preserve">The talented singer </w:t>
      </w:r>
      <w:r w:rsidR="0062789E" w:rsidRPr="0096138E">
        <w:rPr>
          <w:rStyle w:val="normaltextrun"/>
          <w:lang w:val="en-GB"/>
        </w:rPr>
        <w:t xml:space="preserve">promises </w:t>
      </w:r>
      <w:r w:rsidR="00E34FB0" w:rsidRPr="0096138E">
        <w:rPr>
          <w:rStyle w:val="normaltextrun"/>
          <w:lang w:val="en-GB"/>
        </w:rPr>
        <w:t xml:space="preserve">a buzzing atmosphere and hits such as </w:t>
      </w:r>
      <w:r w:rsidR="0096138E" w:rsidRPr="00883F20">
        <w:rPr>
          <w:rStyle w:val="normaltextrun"/>
          <w:lang w:val="en-GB"/>
        </w:rPr>
        <w:t>"</w:t>
      </w:r>
      <w:r w:rsidR="00C4208E" w:rsidRPr="0096138E">
        <w:rPr>
          <w:rStyle w:val="normaltextrun"/>
          <w:lang w:val="en-GB"/>
        </w:rPr>
        <w:t>Hulapalu</w:t>
      </w:r>
      <w:r w:rsidR="0096138E" w:rsidRPr="00883F20">
        <w:rPr>
          <w:rStyle w:val="normaltextrun"/>
          <w:lang w:val="en-GB"/>
        </w:rPr>
        <w:t>"</w:t>
      </w:r>
      <w:r w:rsidR="002D1764" w:rsidRPr="0096138E">
        <w:rPr>
          <w:rStyle w:val="normaltextrun"/>
          <w:lang w:val="en-GB"/>
        </w:rPr>
        <w:t xml:space="preserve">, </w:t>
      </w:r>
      <w:r w:rsidR="0096138E" w:rsidRPr="00883F20">
        <w:rPr>
          <w:rStyle w:val="normaltextrun"/>
          <w:lang w:val="en-GB"/>
        </w:rPr>
        <w:t>"</w:t>
      </w:r>
      <w:r w:rsidR="00EE0212" w:rsidRPr="0096138E">
        <w:rPr>
          <w:rStyle w:val="normaltextrun"/>
          <w:lang w:val="en-GB"/>
        </w:rPr>
        <w:t>I</w:t>
      </w:r>
      <w:r w:rsidR="00EB073E" w:rsidRPr="0096138E">
        <w:rPr>
          <w:rStyle w:val="normaltextrun"/>
          <w:lang w:val="en-GB"/>
        </w:rPr>
        <w:t xml:space="preserve"> sing a Liad für di</w:t>
      </w:r>
      <w:r w:rsidR="0096138E" w:rsidRPr="00883F20">
        <w:rPr>
          <w:rStyle w:val="normaltextrun"/>
          <w:lang w:val="en-GB"/>
        </w:rPr>
        <w:t>"</w:t>
      </w:r>
      <w:r w:rsidR="0054531E" w:rsidRPr="0096138E">
        <w:rPr>
          <w:rStyle w:val="normaltextrun"/>
          <w:lang w:val="en-GB"/>
        </w:rPr>
        <w:t xml:space="preserve">, </w:t>
      </w:r>
      <w:r w:rsidR="0096138E" w:rsidRPr="00883F20">
        <w:rPr>
          <w:rStyle w:val="normaltextrun"/>
          <w:lang w:val="en-GB"/>
        </w:rPr>
        <w:t>"</w:t>
      </w:r>
      <w:r w:rsidR="004076E2" w:rsidRPr="0096138E">
        <w:rPr>
          <w:rStyle w:val="normaltextrun"/>
          <w:lang w:val="en-GB"/>
        </w:rPr>
        <w:t>Verdammt lang her</w:t>
      </w:r>
      <w:r w:rsidR="0096138E" w:rsidRPr="00883F20">
        <w:rPr>
          <w:rStyle w:val="normaltextrun"/>
          <w:lang w:val="en-GB"/>
        </w:rPr>
        <w:t>"</w:t>
      </w:r>
      <w:r w:rsidR="0054531E" w:rsidRPr="0096138E">
        <w:rPr>
          <w:rStyle w:val="normaltextrun"/>
          <w:lang w:val="en-GB"/>
        </w:rPr>
        <w:t xml:space="preserve"> </w:t>
      </w:r>
      <w:r w:rsidR="00903CBB">
        <w:rPr>
          <w:rStyle w:val="normaltextrun"/>
          <w:lang w:val="en-GB"/>
        </w:rPr>
        <w:t>and</w:t>
      </w:r>
      <w:r w:rsidR="002D1764" w:rsidRPr="0096138E">
        <w:rPr>
          <w:rStyle w:val="normaltextrun"/>
          <w:lang w:val="en-GB"/>
        </w:rPr>
        <w:t xml:space="preserve"> </w:t>
      </w:r>
      <w:r w:rsidR="0096138E" w:rsidRPr="00883F20">
        <w:rPr>
          <w:rStyle w:val="normaltextrun"/>
          <w:lang w:val="en-GB"/>
        </w:rPr>
        <w:t>"</w:t>
      </w:r>
      <w:r w:rsidR="0076513A" w:rsidRPr="0096138E">
        <w:rPr>
          <w:rStyle w:val="normaltextrun"/>
          <w:color w:val="000000" w:themeColor="text1"/>
          <w:lang w:val="en-GB"/>
        </w:rPr>
        <w:t>Sie</w:t>
      </w:r>
      <w:r w:rsidR="0096138E" w:rsidRPr="00883F20">
        <w:rPr>
          <w:rStyle w:val="normaltextrun"/>
          <w:lang w:val="en-GB"/>
        </w:rPr>
        <w:t>"</w:t>
      </w:r>
      <w:r w:rsidR="002D1764" w:rsidRPr="0096138E">
        <w:rPr>
          <w:rStyle w:val="normaltextrun"/>
          <w:lang w:val="en-GB"/>
        </w:rPr>
        <w:t xml:space="preserve">. </w:t>
      </w:r>
      <w:r w:rsidR="00D73E51" w:rsidRPr="00D73E51">
        <w:rPr>
          <w:rStyle w:val="normaltextrun"/>
          <w:lang w:val="en-GB"/>
        </w:rPr>
        <w:t>Admission to the concert is included in the ski pass</w:t>
      </w:r>
      <w:r w:rsidR="00D73E51">
        <w:rPr>
          <w:rStyle w:val="normaltextrun"/>
          <w:lang w:val="en-GB"/>
        </w:rPr>
        <w:t xml:space="preserve"> and prices can be found at </w:t>
      </w:r>
      <w:hyperlink r:id="rId10" w:history="1">
        <w:r w:rsidR="0074178B" w:rsidRPr="00817E42">
          <w:rPr>
            <w:rStyle w:val="Hyperlink"/>
            <w:lang w:val="en-GB"/>
          </w:rPr>
          <w:t>www.ischgl.com</w:t>
        </w:r>
      </w:hyperlink>
      <w:r w:rsidR="00E725B9" w:rsidRPr="00D73E51">
        <w:rPr>
          <w:rStyle w:val="normaltextrun"/>
          <w:lang w:val="en-GB"/>
        </w:rPr>
        <w:t xml:space="preserve">. </w:t>
      </w:r>
    </w:p>
    <w:p w14:paraId="7FD54870" w14:textId="77777777" w:rsidR="0074178B" w:rsidRPr="00D73E51" w:rsidRDefault="0074178B" w:rsidP="00784E2F">
      <w:pPr>
        <w:rPr>
          <w:rStyle w:val="normaltextrun"/>
          <w:lang w:val="en-GB"/>
        </w:rPr>
      </w:pPr>
    </w:p>
    <w:p w14:paraId="3FFBC801" w14:textId="21ACBA3B" w:rsidR="00620D41" w:rsidRPr="00B37A42" w:rsidRDefault="00A209FB" w:rsidP="00784E2F">
      <w:pPr>
        <w:rPr>
          <w:lang w:val="en-GB"/>
        </w:rPr>
      </w:pPr>
      <w:r>
        <w:rPr>
          <w:rStyle w:val="normaltextrun"/>
          <w:lang w:val="en-GB"/>
        </w:rPr>
        <w:t>Ischgl’s ski season does not</w:t>
      </w:r>
      <w:r w:rsidR="00BA41A3">
        <w:rPr>
          <w:rStyle w:val="normaltextrun"/>
          <w:lang w:val="en-GB"/>
        </w:rPr>
        <w:t xml:space="preserve"> </w:t>
      </w:r>
      <w:r>
        <w:rPr>
          <w:rStyle w:val="normaltextrun"/>
          <w:lang w:val="en-GB"/>
        </w:rPr>
        <w:t>end w</w:t>
      </w:r>
      <w:r w:rsidRPr="00A209FB">
        <w:rPr>
          <w:rStyle w:val="normaltextrun"/>
          <w:lang w:val="en-GB"/>
        </w:rPr>
        <w:t xml:space="preserve">ith the Top of the Mountain Spring Concert. Thanks to the Spring Blanc event series, guests can </w:t>
      </w:r>
      <w:r w:rsidR="00426E81">
        <w:rPr>
          <w:rStyle w:val="normaltextrun"/>
          <w:lang w:val="en-GB"/>
        </w:rPr>
        <w:t>look forward to</w:t>
      </w:r>
      <w:r w:rsidRPr="00A209FB">
        <w:rPr>
          <w:rStyle w:val="normaltextrun"/>
          <w:lang w:val="en-GB"/>
        </w:rPr>
        <w:t xml:space="preserve"> a colourful </w:t>
      </w:r>
      <w:r w:rsidR="0025024D">
        <w:rPr>
          <w:rStyle w:val="normaltextrun"/>
          <w:lang w:val="en-GB"/>
        </w:rPr>
        <w:t xml:space="preserve">medley of </w:t>
      </w:r>
      <w:r w:rsidRPr="00A209FB">
        <w:rPr>
          <w:rStyle w:val="normaltextrun"/>
          <w:lang w:val="en-GB"/>
        </w:rPr>
        <w:t>event</w:t>
      </w:r>
      <w:r w:rsidR="0025024D">
        <w:rPr>
          <w:rStyle w:val="normaltextrun"/>
          <w:lang w:val="en-GB"/>
        </w:rPr>
        <w:t>s</w:t>
      </w:r>
      <w:r w:rsidRPr="00A209FB">
        <w:rPr>
          <w:rStyle w:val="normaltextrun"/>
          <w:lang w:val="en-GB"/>
        </w:rPr>
        <w:t xml:space="preserve"> </w:t>
      </w:r>
      <w:r w:rsidR="00B2231A">
        <w:rPr>
          <w:rStyle w:val="normaltextrun"/>
          <w:lang w:val="en-GB"/>
        </w:rPr>
        <w:t>revolving around food,</w:t>
      </w:r>
      <w:r w:rsidRPr="00A209FB">
        <w:rPr>
          <w:rStyle w:val="normaltextrun"/>
          <w:lang w:val="en-GB"/>
        </w:rPr>
        <w:t xml:space="preserve"> music </w:t>
      </w:r>
      <w:r w:rsidR="00B2231A">
        <w:rPr>
          <w:rStyle w:val="normaltextrun"/>
          <w:lang w:val="en-GB"/>
        </w:rPr>
        <w:t>and</w:t>
      </w:r>
      <w:r w:rsidRPr="00A209FB">
        <w:rPr>
          <w:rStyle w:val="normaltextrun"/>
          <w:lang w:val="en-GB"/>
        </w:rPr>
        <w:t xml:space="preserve"> skiing until the last day of the season on 1</w:t>
      </w:r>
      <w:r w:rsidR="00B2231A" w:rsidRPr="00B2231A">
        <w:rPr>
          <w:rStyle w:val="normaltextrun"/>
          <w:vertAlign w:val="superscript"/>
          <w:lang w:val="en-GB"/>
        </w:rPr>
        <w:t>st</w:t>
      </w:r>
      <w:r w:rsidR="00B2231A">
        <w:rPr>
          <w:rStyle w:val="normaltextrun"/>
          <w:lang w:val="en-GB"/>
        </w:rPr>
        <w:t xml:space="preserve"> </w:t>
      </w:r>
      <w:r w:rsidRPr="00A209FB">
        <w:rPr>
          <w:rStyle w:val="normaltextrun"/>
          <w:lang w:val="en-GB"/>
        </w:rPr>
        <w:t xml:space="preserve"> May. </w:t>
      </w:r>
      <w:r w:rsidR="00327FF2" w:rsidRPr="00327FF2">
        <w:rPr>
          <w:rStyle w:val="normaltextrun"/>
          <w:lang w:val="en-GB"/>
        </w:rPr>
        <w:t xml:space="preserve">And </w:t>
      </w:r>
      <w:r w:rsidR="00327FF2">
        <w:rPr>
          <w:rStyle w:val="normaltextrun"/>
          <w:lang w:val="en-GB"/>
        </w:rPr>
        <w:t xml:space="preserve">those </w:t>
      </w:r>
      <w:r w:rsidR="00327FF2" w:rsidRPr="00327FF2">
        <w:rPr>
          <w:rStyle w:val="normaltextrun"/>
          <w:lang w:val="en-GB"/>
        </w:rPr>
        <w:t>visit</w:t>
      </w:r>
      <w:r w:rsidR="00327FF2">
        <w:rPr>
          <w:rStyle w:val="normaltextrun"/>
          <w:lang w:val="en-GB"/>
        </w:rPr>
        <w:t>ing</w:t>
      </w:r>
      <w:r w:rsidR="00327FF2" w:rsidRPr="00327FF2">
        <w:rPr>
          <w:rStyle w:val="normaltextrun"/>
          <w:lang w:val="en-GB"/>
        </w:rPr>
        <w:t xml:space="preserve"> Ischgl don't have to worry about snow in April either, because </w:t>
      </w:r>
      <w:r w:rsidR="00D85139">
        <w:rPr>
          <w:rStyle w:val="normaltextrun"/>
          <w:lang w:val="en-GB"/>
        </w:rPr>
        <w:t>at</w:t>
      </w:r>
      <w:r w:rsidR="00327FF2" w:rsidRPr="00327FF2">
        <w:rPr>
          <w:rStyle w:val="normaltextrun"/>
          <w:lang w:val="en-GB"/>
        </w:rPr>
        <w:t xml:space="preserve"> an altitude of 1,377 to 2,872 m the 239 k</w:t>
      </w:r>
      <w:r w:rsidR="00D85139">
        <w:rPr>
          <w:rStyle w:val="normaltextrun"/>
          <w:lang w:val="en-GB"/>
        </w:rPr>
        <w:t>m</w:t>
      </w:r>
      <w:r w:rsidR="00327FF2" w:rsidRPr="00327FF2">
        <w:rPr>
          <w:rStyle w:val="normaltextrun"/>
          <w:lang w:val="en-GB"/>
        </w:rPr>
        <w:t xml:space="preserve"> of slopes in the Silvretta Arena are guaranteed to provide perfect skiing conditions until the end of the season.</w:t>
      </w:r>
      <w:r w:rsidR="00D85139">
        <w:rPr>
          <w:rStyle w:val="normaltextrun"/>
          <w:lang w:val="en-GB"/>
        </w:rPr>
        <w:t xml:space="preserve"> </w:t>
      </w:r>
      <w:r w:rsidR="00A4462E" w:rsidRPr="00B37A42">
        <w:rPr>
          <w:rStyle w:val="normaltextrun"/>
          <w:lang w:val="en-GB"/>
        </w:rPr>
        <w:t>Full details</w:t>
      </w:r>
      <w:r w:rsidR="00654E7E" w:rsidRPr="00B37A42">
        <w:rPr>
          <w:rStyle w:val="normaltextrun"/>
          <w:lang w:val="en-GB"/>
        </w:rPr>
        <w:t>:</w:t>
      </w:r>
      <w:r w:rsidR="00A4462E" w:rsidRPr="00B37A42">
        <w:rPr>
          <w:lang w:val="en-GB"/>
        </w:rPr>
        <w:t xml:space="preserve"> </w:t>
      </w:r>
      <w:hyperlink r:id="rId11" w:history="1">
        <w:r w:rsidR="00A4462E" w:rsidRPr="00B37A42">
          <w:rPr>
            <w:rStyle w:val="Hyperlink"/>
            <w:lang w:val="en-GB"/>
          </w:rPr>
          <w:t>www.ischgl.com</w:t>
        </w:r>
      </w:hyperlink>
    </w:p>
    <w:p w14:paraId="6C4EE5EE" w14:textId="7AB800E4" w:rsidR="000C7E1D" w:rsidRPr="00B37A42" w:rsidRDefault="000C7E1D" w:rsidP="000C7E1D">
      <w:pPr>
        <w:pStyle w:val="00Subheadline"/>
        <w:rPr>
          <w:lang w:val="en-GB"/>
        </w:rPr>
      </w:pPr>
      <w:r w:rsidRPr="00B37A42">
        <w:rPr>
          <w:lang w:val="en-GB"/>
        </w:rPr>
        <w:t xml:space="preserve">Andreas Gabalier </w:t>
      </w:r>
    </w:p>
    <w:p w14:paraId="29D7DD03" w14:textId="1B6A2F10" w:rsidR="000C7E1D" w:rsidRPr="00B37A42" w:rsidRDefault="00746FCB" w:rsidP="000C7E1D">
      <w:pPr>
        <w:rPr>
          <w:rFonts w:ascii="Calibri" w:hAnsi="Calibri" w:cs="Calibri"/>
          <w:color w:val="000000" w:themeColor="text1"/>
          <w:lang w:val="en-GB"/>
        </w:rPr>
      </w:pPr>
      <w:r w:rsidRPr="00B37A42">
        <w:rPr>
          <w:rFonts w:ascii="Calibri" w:hAnsi="Calibri" w:cs="Calibri"/>
          <w:lang w:val="en-GB"/>
        </w:rPr>
        <w:t>His trademarks</w:t>
      </w:r>
      <w:r w:rsidR="005C5F55" w:rsidRPr="00B37A42">
        <w:rPr>
          <w:rFonts w:ascii="Calibri" w:hAnsi="Calibri" w:cs="Calibri"/>
          <w:lang w:val="en-GB"/>
        </w:rPr>
        <w:t>?</w:t>
      </w:r>
      <w:r w:rsidR="000C7E1D" w:rsidRPr="00B37A42">
        <w:rPr>
          <w:rFonts w:ascii="Calibri" w:hAnsi="Calibri" w:cs="Calibri"/>
          <w:lang w:val="en-GB"/>
        </w:rPr>
        <w:t xml:space="preserve"> </w:t>
      </w:r>
      <w:r w:rsidR="000C7E1D" w:rsidRPr="004D556F">
        <w:rPr>
          <w:rFonts w:ascii="Calibri" w:hAnsi="Calibri" w:cs="Calibri"/>
          <w:lang w:val="en-GB"/>
        </w:rPr>
        <w:t>Lederhose</w:t>
      </w:r>
      <w:r w:rsidR="00AE54A9" w:rsidRPr="004D556F">
        <w:rPr>
          <w:rFonts w:ascii="Calibri" w:hAnsi="Calibri" w:cs="Calibri"/>
          <w:lang w:val="en-GB"/>
        </w:rPr>
        <w:t xml:space="preserve">, sunglasses and a </w:t>
      </w:r>
      <w:r w:rsidR="0011427E" w:rsidRPr="004D556F">
        <w:rPr>
          <w:rFonts w:ascii="Calibri" w:hAnsi="Calibri" w:cs="Calibri"/>
          <w:lang w:val="en-GB"/>
        </w:rPr>
        <w:t>handkerch</w:t>
      </w:r>
      <w:r w:rsidR="004D556F" w:rsidRPr="004D556F">
        <w:rPr>
          <w:rFonts w:ascii="Calibri" w:hAnsi="Calibri" w:cs="Calibri"/>
          <w:lang w:val="en-GB"/>
        </w:rPr>
        <w:t>ief</w:t>
      </w:r>
      <w:r w:rsidR="00AE54A9" w:rsidRPr="004D556F">
        <w:rPr>
          <w:rFonts w:ascii="Calibri" w:hAnsi="Calibri" w:cs="Calibri"/>
          <w:lang w:val="en-GB"/>
        </w:rPr>
        <w:t xml:space="preserve"> – </w:t>
      </w:r>
      <w:r w:rsidR="004D556F" w:rsidRPr="004D556F">
        <w:rPr>
          <w:rFonts w:ascii="Calibri" w:hAnsi="Calibri" w:cs="Calibri"/>
          <w:lang w:val="en-GB"/>
        </w:rPr>
        <w:t xml:space="preserve">an </w:t>
      </w:r>
      <w:r w:rsidR="00AE54A9" w:rsidRPr="004D556F">
        <w:rPr>
          <w:rFonts w:ascii="Calibri" w:hAnsi="Calibri" w:cs="Calibri"/>
          <w:lang w:val="en-GB"/>
        </w:rPr>
        <w:t>Andreas Gabalier</w:t>
      </w:r>
      <w:r w:rsidR="004D556F" w:rsidRPr="004D556F">
        <w:rPr>
          <w:rFonts w:ascii="Calibri" w:hAnsi="Calibri" w:cs="Calibri"/>
          <w:lang w:val="en-GB"/>
        </w:rPr>
        <w:t xml:space="preserve"> performance</w:t>
      </w:r>
      <w:r w:rsidR="00AE54A9" w:rsidRPr="004D556F">
        <w:rPr>
          <w:rFonts w:ascii="Calibri" w:hAnsi="Calibri" w:cs="Calibri"/>
          <w:lang w:val="en-GB"/>
        </w:rPr>
        <w:t xml:space="preserve"> would not be complete without these three accessories.</w:t>
      </w:r>
      <w:r w:rsidR="000C7E1D" w:rsidRPr="004D556F">
        <w:rPr>
          <w:rFonts w:ascii="Calibri" w:hAnsi="Calibri" w:cs="Calibri"/>
          <w:lang w:val="en-GB"/>
        </w:rPr>
        <w:t xml:space="preserve"> </w:t>
      </w:r>
      <w:r w:rsidR="00C2228F" w:rsidRPr="00C2228F">
        <w:rPr>
          <w:rFonts w:ascii="Calibri" w:hAnsi="Calibri" w:cs="Calibri"/>
          <w:lang w:val="en-GB"/>
        </w:rPr>
        <w:t xml:space="preserve">But it is not </w:t>
      </w:r>
      <w:r w:rsidR="00771E90">
        <w:rPr>
          <w:rFonts w:ascii="Calibri" w:hAnsi="Calibri" w:cs="Calibri"/>
          <w:lang w:val="en-GB"/>
        </w:rPr>
        <w:t>just</w:t>
      </w:r>
      <w:r w:rsidR="00C2228F" w:rsidRPr="00C2228F">
        <w:rPr>
          <w:rFonts w:ascii="Calibri" w:hAnsi="Calibri" w:cs="Calibri"/>
          <w:lang w:val="en-GB"/>
        </w:rPr>
        <w:t xml:space="preserve"> his appearance that sets the musician, born 1984, apart from other </w:t>
      </w:r>
      <w:r w:rsidR="00C2228F">
        <w:rPr>
          <w:rFonts w:ascii="Calibri" w:hAnsi="Calibri" w:cs="Calibri"/>
          <w:lang w:val="en-GB"/>
        </w:rPr>
        <w:t xml:space="preserve">industry </w:t>
      </w:r>
      <w:r w:rsidR="00C2228F" w:rsidRPr="00C2228F">
        <w:rPr>
          <w:rFonts w:ascii="Calibri" w:hAnsi="Calibri" w:cs="Calibri"/>
          <w:lang w:val="en-GB"/>
        </w:rPr>
        <w:t xml:space="preserve">greats: </w:t>
      </w:r>
      <w:r w:rsidR="008A32EB">
        <w:rPr>
          <w:rFonts w:ascii="Calibri" w:hAnsi="Calibri" w:cs="Calibri"/>
          <w:lang w:val="en-GB"/>
        </w:rPr>
        <w:t>Gabalier’s</w:t>
      </w:r>
      <w:r w:rsidR="00C2228F" w:rsidRPr="00C2228F">
        <w:rPr>
          <w:rFonts w:ascii="Calibri" w:hAnsi="Calibri" w:cs="Calibri"/>
          <w:lang w:val="en-GB"/>
        </w:rPr>
        <w:t xml:space="preserve"> attachment to his homeland is </w:t>
      </w:r>
      <w:r w:rsidR="00DF4B52">
        <w:rPr>
          <w:rFonts w:ascii="Calibri" w:hAnsi="Calibri" w:cs="Calibri"/>
          <w:lang w:val="en-GB"/>
        </w:rPr>
        <w:t xml:space="preserve">as </w:t>
      </w:r>
      <w:r w:rsidR="001A3E17">
        <w:rPr>
          <w:rFonts w:ascii="Calibri" w:hAnsi="Calibri" w:cs="Calibri"/>
          <w:lang w:val="en-GB"/>
        </w:rPr>
        <w:t>present</w:t>
      </w:r>
      <w:r w:rsidR="00DF4B52">
        <w:rPr>
          <w:rFonts w:ascii="Calibri" w:hAnsi="Calibri" w:cs="Calibri"/>
          <w:lang w:val="en-GB"/>
        </w:rPr>
        <w:t xml:space="preserve"> </w:t>
      </w:r>
      <w:r w:rsidR="00C2228F" w:rsidRPr="00C2228F">
        <w:rPr>
          <w:rFonts w:ascii="Calibri" w:hAnsi="Calibri" w:cs="Calibri"/>
          <w:lang w:val="en-GB"/>
        </w:rPr>
        <w:t xml:space="preserve">in his songs </w:t>
      </w:r>
      <w:r w:rsidR="00DF4B52">
        <w:rPr>
          <w:rFonts w:ascii="Calibri" w:hAnsi="Calibri" w:cs="Calibri"/>
          <w:lang w:val="en-GB"/>
        </w:rPr>
        <w:t>as is the</w:t>
      </w:r>
      <w:r w:rsidR="00C2228F" w:rsidRPr="00C2228F">
        <w:rPr>
          <w:rFonts w:ascii="Calibri" w:hAnsi="Calibri" w:cs="Calibri"/>
          <w:lang w:val="en-GB"/>
        </w:rPr>
        <w:t xml:space="preserve"> influence of American </w:t>
      </w:r>
      <w:r w:rsidR="00077FE7">
        <w:rPr>
          <w:rFonts w:ascii="Calibri" w:hAnsi="Calibri" w:cs="Calibri"/>
          <w:lang w:val="en-GB"/>
        </w:rPr>
        <w:t>legends</w:t>
      </w:r>
      <w:r w:rsidR="00C2228F" w:rsidRPr="00C2228F">
        <w:rPr>
          <w:rFonts w:ascii="Calibri" w:hAnsi="Calibri" w:cs="Calibri"/>
          <w:lang w:val="en-GB"/>
        </w:rPr>
        <w:t xml:space="preserve"> such as Johnny Cash or Elvis Presley.</w:t>
      </w:r>
      <w:r w:rsidR="001E5D2A">
        <w:rPr>
          <w:rFonts w:ascii="Calibri" w:hAnsi="Calibri" w:cs="Calibri"/>
          <w:lang w:val="en-GB"/>
        </w:rPr>
        <w:t xml:space="preserve"> </w:t>
      </w:r>
      <w:r w:rsidR="00E40B3D" w:rsidRPr="00A424E1">
        <w:rPr>
          <w:rFonts w:ascii="Calibri" w:hAnsi="Calibri" w:cs="Calibri"/>
          <w:lang w:val="en-GB"/>
        </w:rPr>
        <w:t xml:space="preserve">This has given </w:t>
      </w:r>
      <w:r w:rsidR="00A424E1" w:rsidRPr="00A424E1">
        <w:rPr>
          <w:rFonts w:ascii="Calibri" w:hAnsi="Calibri" w:cs="Calibri"/>
          <w:lang w:val="en-GB"/>
        </w:rPr>
        <w:t>the unique</w:t>
      </w:r>
      <w:r w:rsidR="00E40B3D" w:rsidRPr="00A424E1">
        <w:rPr>
          <w:rFonts w:ascii="Calibri" w:hAnsi="Calibri" w:cs="Calibri"/>
          <w:lang w:val="en-GB"/>
        </w:rPr>
        <w:t xml:space="preserve"> folk rock'n'roll</w:t>
      </w:r>
      <w:r w:rsidR="00A424E1" w:rsidRPr="00A424E1">
        <w:rPr>
          <w:rFonts w:ascii="Calibri" w:hAnsi="Calibri" w:cs="Calibri"/>
          <w:lang w:val="en-GB"/>
        </w:rPr>
        <w:t>er</w:t>
      </w:r>
      <w:r w:rsidR="00E40B3D" w:rsidRPr="00A424E1">
        <w:rPr>
          <w:rFonts w:ascii="Calibri" w:hAnsi="Calibri" w:cs="Calibri"/>
          <w:lang w:val="en-GB"/>
        </w:rPr>
        <w:t xml:space="preserve"> his very own style, which has helped him achieve maximum fame.</w:t>
      </w:r>
      <w:r w:rsidR="00A424E1" w:rsidRPr="00A424E1">
        <w:rPr>
          <w:rFonts w:ascii="Calibri" w:hAnsi="Calibri" w:cs="Calibri"/>
          <w:lang w:val="en-GB"/>
        </w:rPr>
        <w:t xml:space="preserve"> </w:t>
      </w:r>
      <w:r w:rsidR="0030172A" w:rsidRPr="0030172A">
        <w:rPr>
          <w:rFonts w:ascii="Calibri" w:hAnsi="Calibri" w:cs="Calibri"/>
          <w:lang w:val="en-GB"/>
        </w:rPr>
        <w:t>Gabalier's seven studio albums including "Home Sweet Home" (2013), "Mountain Man" (2015) and "Vergiss mein nicht" (2018) regularly reach gold and platinum status in Germany and Austria.</w:t>
      </w:r>
      <w:r w:rsidR="00D6146F">
        <w:rPr>
          <w:rFonts w:ascii="Calibri" w:hAnsi="Calibri" w:cs="Calibri"/>
          <w:lang w:val="en-GB"/>
        </w:rPr>
        <w:t xml:space="preserve"> </w:t>
      </w:r>
      <w:r w:rsidR="00D6146F" w:rsidRPr="00D6146F">
        <w:rPr>
          <w:rFonts w:ascii="Calibri" w:hAnsi="Calibri" w:cs="Calibri"/>
          <w:lang w:val="en-GB"/>
        </w:rPr>
        <w:t>He has sung his way into the he</w:t>
      </w:r>
      <w:r w:rsidR="00D6146F">
        <w:rPr>
          <w:rFonts w:ascii="Calibri" w:hAnsi="Calibri" w:cs="Calibri"/>
          <w:lang w:val="en-GB"/>
        </w:rPr>
        <w:t xml:space="preserve">arts of fans with hits such as </w:t>
      </w:r>
      <w:r w:rsidR="00D6146F" w:rsidRPr="00D6146F">
        <w:rPr>
          <w:rFonts w:ascii="Calibri" w:hAnsi="Calibri" w:cs="Calibri"/>
          <w:lang w:val="en-GB"/>
        </w:rPr>
        <w:t>"I sing a Liad für di" (2009) and "Hulapalu" (2015)</w:t>
      </w:r>
      <w:r w:rsidR="000C7E1D" w:rsidRPr="00D6146F">
        <w:rPr>
          <w:rFonts w:ascii="Calibri" w:hAnsi="Calibri" w:cs="Calibri"/>
          <w:lang w:val="en-GB"/>
        </w:rPr>
        <w:t xml:space="preserve">. </w:t>
      </w:r>
      <w:r w:rsidR="00705453" w:rsidRPr="00705453">
        <w:rPr>
          <w:rFonts w:ascii="Calibri" w:hAnsi="Calibri" w:cs="Calibri"/>
          <w:lang w:val="en-GB"/>
        </w:rPr>
        <w:t xml:space="preserve">In addition, </w:t>
      </w:r>
      <w:r w:rsidR="00705453" w:rsidRPr="00883F20">
        <w:rPr>
          <w:lang w:val="en-GB"/>
        </w:rPr>
        <w:t>Gabalier</w:t>
      </w:r>
      <w:r w:rsidR="00705453" w:rsidRPr="00705453">
        <w:rPr>
          <w:rFonts w:ascii="Calibri" w:hAnsi="Calibri" w:cs="Calibri"/>
          <w:lang w:val="en-GB"/>
        </w:rPr>
        <w:t xml:space="preserve"> </w:t>
      </w:r>
      <w:r w:rsidR="00705453">
        <w:rPr>
          <w:rFonts w:ascii="Calibri" w:hAnsi="Calibri" w:cs="Calibri"/>
          <w:lang w:val="en-GB"/>
        </w:rPr>
        <w:t xml:space="preserve">has </w:t>
      </w:r>
      <w:r w:rsidR="002C4ED2">
        <w:rPr>
          <w:rFonts w:ascii="Calibri" w:hAnsi="Calibri" w:cs="Calibri"/>
          <w:lang w:val="en-GB"/>
        </w:rPr>
        <w:t>been recognised with countless</w:t>
      </w:r>
      <w:r w:rsidR="00705453" w:rsidRPr="00705453">
        <w:rPr>
          <w:rFonts w:ascii="Calibri" w:hAnsi="Calibri" w:cs="Calibri"/>
          <w:lang w:val="en-GB"/>
        </w:rPr>
        <w:t xml:space="preserve"> awards such as the Diamond Award for hit single "Hulapalu" with over 1 million sales, the Karl Valentin Order and in 2016 even the </w:t>
      </w:r>
      <w:r w:rsidR="00341341" w:rsidRPr="00705453">
        <w:rPr>
          <w:rFonts w:ascii="Calibri" w:hAnsi="Calibri" w:cs="Calibri"/>
          <w:lang w:val="en-GB"/>
        </w:rPr>
        <w:t>honour</w:t>
      </w:r>
      <w:r w:rsidR="00705453" w:rsidRPr="00705453">
        <w:rPr>
          <w:rFonts w:ascii="Calibri" w:hAnsi="Calibri" w:cs="Calibri"/>
          <w:lang w:val="en-GB"/>
        </w:rPr>
        <w:t xml:space="preserve"> of being the first Austrian to </w:t>
      </w:r>
      <w:r w:rsidR="00CE1F52">
        <w:rPr>
          <w:rFonts w:ascii="Calibri" w:hAnsi="Calibri" w:cs="Calibri"/>
          <w:lang w:val="en-GB"/>
        </w:rPr>
        <w:t>give</w:t>
      </w:r>
      <w:r w:rsidR="00705453" w:rsidRPr="00705453">
        <w:rPr>
          <w:rFonts w:ascii="Calibri" w:hAnsi="Calibri" w:cs="Calibri"/>
          <w:lang w:val="en-GB"/>
        </w:rPr>
        <w:t xml:space="preserve"> an MTV Unplugged </w:t>
      </w:r>
      <w:r w:rsidR="00CE1F52">
        <w:rPr>
          <w:rFonts w:ascii="Calibri" w:hAnsi="Calibri" w:cs="Calibri"/>
          <w:lang w:val="en-GB"/>
        </w:rPr>
        <w:t xml:space="preserve"> performance</w:t>
      </w:r>
      <w:r w:rsidR="00705453" w:rsidRPr="00705453">
        <w:rPr>
          <w:rFonts w:ascii="Calibri" w:hAnsi="Calibri" w:cs="Calibri"/>
          <w:lang w:val="en-GB"/>
        </w:rPr>
        <w:t>.</w:t>
      </w:r>
      <w:r w:rsidR="002C4ED2">
        <w:rPr>
          <w:rFonts w:ascii="Calibri" w:hAnsi="Calibri" w:cs="Calibri"/>
          <w:lang w:val="en-GB"/>
        </w:rPr>
        <w:t xml:space="preserve"> </w:t>
      </w:r>
    </w:p>
    <w:p w14:paraId="56F28E25" w14:textId="4EFC427A" w:rsidR="00205060" w:rsidRPr="007D06E2" w:rsidRDefault="00205060" w:rsidP="00784E2F">
      <w:pPr>
        <w:pStyle w:val="00Subheadline"/>
        <w:rPr>
          <w:rFonts w:ascii="Segoe UI" w:hAnsi="Segoe UI" w:cs="Segoe UI"/>
          <w:sz w:val="18"/>
          <w:szCs w:val="18"/>
          <w:lang w:val="en-GB"/>
        </w:rPr>
      </w:pPr>
      <w:r w:rsidRPr="007D06E2">
        <w:rPr>
          <w:rStyle w:val="normaltextrun"/>
          <w:lang w:val="en-GB"/>
        </w:rPr>
        <w:lastRenderedPageBreak/>
        <w:t xml:space="preserve">Spring Blanc in Ischgl: </w:t>
      </w:r>
      <w:r w:rsidR="007D06E2">
        <w:rPr>
          <w:rStyle w:val="normaltextrun"/>
          <w:lang w:val="en-GB"/>
        </w:rPr>
        <w:t>b</w:t>
      </w:r>
      <w:r w:rsidR="007D06E2" w:rsidRPr="007D06E2">
        <w:rPr>
          <w:rStyle w:val="normaltextrun"/>
          <w:lang w:val="en-GB"/>
        </w:rPr>
        <w:t>est skiing conditions and events until the beginning of May</w:t>
      </w:r>
    </w:p>
    <w:p w14:paraId="3243FD4E" w14:textId="3D6AE9EE" w:rsidR="00205060" w:rsidRPr="00B37A42" w:rsidRDefault="007D06E2" w:rsidP="00784E2F">
      <w:pPr>
        <w:rPr>
          <w:rStyle w:val="eop"/>
          <w:lang w:val="en-GB"/>
        </w:rPr>
      </w:pPr>
      <w:r w:rsidRPr="007D06E2">
        <w:rPr>
          <w:rStyle w:val="normaltextrun"/>
          <w:lang w:val="en-GB"/>
        </w:rPr>
        <w:t xml:space="preserve">Whether you're a passionate skier, sun worshipper, gourmet or music </w:t>
      </w:r>
      <w:r w:rsidR="00630AD5">
        <w:rPr>
          <w:rStyle w:val="normaltextrun"/>
          <w:lang w:val="en-GB"/>
        </w:rPr>
        <w:t>fanatic</w:t>
      </w:r>
      <w:r w:rsidRPr="007D06E2">
        <w:rPr>
          <w:rStyle w:val="normaltextrun"/>
          <w:lang w:val="en-GB"/>
        </w:rPr>
        <w:t xml:space="preserve"> – the Spring Blanc event series provides plenty of reasons to welcome spring on the white slopes of Ischgl </w:t>
      </w:r>
      <w:r w:rsidR="00E04C03">
        <w:rPr>
          <w:rStyle w:val="normaltextrun"/>
          <w:lang w:val="en-GB"/>
        </w:rPr>
        <w:t xml:space="preserve">up </w:t>
      </w:r>
      <w:r w:rsidRPr="007D06E2">
        <w:rPr>
          <w:rStyle w:val="normaltextrun"/>
          <w:lang w:val="en-GB"/>
        </w:rPr>
        <w:t>until the end of the ski season on 1</w:t>
      </w:r>
      <w:r w:rsidR="00495182" w:rsidRPr="00495182">
        <w:rPr>
          <w:rStyle w:val="normaltextrun"/>
          <w:vertAlign w:val="superscript"/>
          <w:lang w:val="en-GB"/>
        </w:rPr>
        <w:t>st</w:t>
      </w:r>
      <w:r w:rsidR="00495182">
        <w:rPr>
          <w:rStyle w:val="normaltextrun"/>
          <w:lang w:val="en-GB"/>
        </w:rPr>
        <w:t xml:space="preserve"> </w:t>
      </w:r>
      <w:r w:rsidRPr="007D06E2">
        <w:rPr>
          <w:rStyle w:val="normaltextrun"/>
          <w:lang w:val="en-GB"/>
        </w:rPr>
        <w:t>May 2024.</w:t>
      </w:r>
      <w:r w:rsidR="00495182">
        <w:rPr>
          <w:rStyle w:val="normaltextrun"/>
          <w:lang w:val="en-GB"/>
        </w:rPr>
        <w:t xml:space="preserve"> </w:t>
      </w:r>
      <w:r w:rsidR="006623D4" w:rsidRPr="006623D4">
        <w:rPr>
          <w:rStyle w:val="normaltextrun"/>
          <w:lang w:val="en-GB"/>
        </w:rPr>
        <w:t>The colourful programme f</w:t>
      </w:r>
      <w:r w:rsidR="00306B80">
        <w:rPr>
          <w:rStyle w:val="normaltextrun"/>
          <w:lang w:val="en-GB"/>
        </w:rPr>
        <w:t>illed with</w:t>
      </w:r>
      <w:r w:rsidR="006623D4" w:rsidRPr="006623D4">
        <w:rPr>
          <w:rStyle w:val="normaltextrun"/>
          <w:lang w:val="en-GB"/>
        </w:rPr>
        <w:t xml:space="preserve"> culinary delights and music </w:t>
      </w:r>
      <w:r w:rsidR="00FC1743">
        <w:rPr>
          <w:rStyle w:val="normaltextrun"/>
          <w:lang w:val="en-GB"/>
        </w:rPr>
        <w:t>also</w:t>
      </w:r>
      <w:r w:rsidR="006623D4" w:rsidRPr="006623D4">
        <w:rPr>
          <w:rStyle w:val="normaltextrun"/>
          <w:lang w:val="en-GB"/>
        </w:rPr>
        <w:t xml:space="preserve"> includes two large open-air concerts, chilled </w:t>
      </w:r>
      <w:r w:rsidR="006623D4" w:rsidRPr="00F31399">
        <w:rPr>
          <w:rStyle w:val="normaltextrun"/>
          <w:b/>
          <w:bCs/>
          <w:lang w:val="en-GB"/>
        </w:rPr>
        <w:t>sun.downer</w:t>
      </w:r>
      <w:r w:rsidR="00A116E7" w:rsidRPr="00F31399">
        <w:rPr>
          <w:rStyle w:val="normaltextrun"/>
          <w:b/>
          <w:bCs/>
          <w:lang w:val="en-GB"/>
        </w:rPr>
        <w:t>s</w:t>
      </w:r>
      <w:r w:rsidR="006623D4" w:rsidRPr="006623D4">
        <w:rPr>
          <w:rStyle w:val="normaltextrun"/>
          <w:lang w:val="en-GB"/>
        </w:rPr>
        <w:t xml:space="preserve"> on the Pardatschgrat, a culinary and musical</w:t>
      </w:r>
      <w:r w:rsidR="00F31399">
        <w:rPr>
          <w:rStyle w:val="normaltextrun"/>
          <w:lang w:val="en-GB"/>
        </w:rPr>
        <w:t xml:space="preserve"> get together</w:t>
      </w:r>
      <w:r w:rsidR="006623D4" w:rsidRPr="006623D4">
        <w:rPr>
          <w:rStyle w:val="normaltextrun"/>
          <w:lang w:val="en-GB"/>
        </w:rPr>
        <w:t xml:space="preserve"> at </w:t>
      </w:r>
      <w:r w:rsidR="00F31399" w:rsidRPr="00F31399">
        <w:rPr>
          <w:rStyle w:val="normaltextrun"/>
          <w:b/>
          <w:bCs/>
          <w:lang w:val="en-GB"/>
        </w:rPr>
        <w:t>grenzenlos.kulinarisch</w:t>
      </w:r>
      <w:r w:rsidR="00F31399" w:rsidRPr="00F31399">
        <w:rPr>
          <w:rStyle w:val="normaltextrun"/>
          <w:lang w:val="en-GB"/>
        </w:rPr>
        <w:t xml:space="preserve"> </w:t>
      </w:r>
      <w:r w:rsidR="006623D4" w:rsidRPr="006623D4">
        <w:rPr>
          <w:rStyle w:val="normaltextrun"/>
          <w:lang w:val="en-GB"/>
        </w:rPr>
        <w:t xml:space="preserve">on the border between Austria and Switzerland, </w:t>
      </w:r>
      <w:r w:rsidR="006623D4" w:rsidRPr="00665213">
        <w:rPr>
          <w:rStyle w:val="normaltextrun"/>
          <w:b/>
          <w:bCs/>
          <w:lang w:val="en-GB"/>
        </w:rPr>
        <w:t>dine.around</w:t>
      </w:r>
      <w:r w:rsidR="006623D4" w:rsidRPr="006623D4">
        <w:rPr>
          <w:rStyle w:val="normaltextrun"/>
          <w:lang w:val="en-GB"/>
        </w:rPr>
        <w:t xml:space="preserve"> through Ischgl</w:t>
      </w:r>
      <w:r w:rsidR="00665213">
        <w:rPr>
          <w:rStyle w:val="normaltextrun"/>
          <w:lang w:val="en-GB"/>
        </w:rPr>
        <w:t xml:space="preserve">’s </w:t>
      </w:r>
      <w:r w:rsidR="006623D4" w:rsidRPr="006623D4">
        <w:rPr>
          <w:rStyle w:val="normaltextrun"/>
          <w:lang w:val="en-GB"/>
        </w:rPr>
        <w:t>award-winning restaurants as well as firn snow r</w:t>
      </w:r>
      <w:r w:rsidR="00BB2D23">
        <w:rPr>
          <w:rStyle w:val="normaltextrun"/>
          <w:lang w:val="en-GB"/>
        </w:rPr>
        <w:t>uns</w:t>
      </w:r>
      <w:r w:rsidR="006623D4" w:rsidRPr="006623D4">
        <w:rPr>
          <w:rStyle w:val="normaltextrun"/>
          <w:lang w:val="en-GB"/>
        </w:rPr>
        <w:t xml:space="preserve"> with professionals.</w:t>
      </w:r>
    </w:p>
    <w:p w14:paraId="2408C880" w14:textId="74D06574" w:rsidR="002D1764" w:rsidRPr="00B37A42" w:rsidRDefault="002D1764" w:rsidP="00205060">
      <w:pPr>
        <w:pBdr>
          <w:bottom w:val="single" w:sz="4" w:space="1" w:color="auto"/>
        </w:pBdr>
        <w:rPr>
          <w:rFonts w:ascii="Calibri" w:eastAsia="Calibri" w:hAnsi="Calibri" w:cs="Calibri"/>
          <w:lang w:val="en-GB"/>
        </w:rPr>
      </w:pPr>
    </w:p>
    <w:p w14:paraId="79D0F717" w14:textId="22CB0C6D" w:rsidR="00205060" w:rsidRPr="00F516C6" w:rsidRDefault="00F516C6" w:rsidP="00205060">
      <w:pPr>
        <w:pBdr>
          <w:bottom w:val="single" w:sz="4" w:space="1" w:color="auto"/>
        </w:pBdr>
        <w:rPr>
          <w:rFonts w:ascii="Calibri" w:eastAsia="Calibri" w:hAnsi="Calibri" w:cs="Calibri"/>
          <w:lang w:val="en-GB"/>
        </w:rPr>
      </w:pPr>
      <w:r w:rsidRPr="00F516C6">
        <w:rPr>
          <w:rFonts w:ascii="Calibri" w:eastAsia="Calibri" w:hAnsi="Calibri" w:cs="Calibri"/>
          <w:lang w:val="en-GB"/>
        </w:rPr>
        <w:t xml:space="preserve">All information </w:t>
      </w:r>
      <w:r w:rsidR="00DF6650">
        <w:rPr>
          <w:rFonts w:ascii="Calibri" w:eastAsia="Calibri" w:hAnsi="Calibri" w:cs="Calibri"/>
          <w:lang w:val="en-GB"/>
        </w:rPr>
        <w:t>on</w:t>
      </w:r>
      <w:r w:rsidRPr="00F516C6">
        <w:rPr>
          <w:rFonts w:ascii="Calibri" w:eastAsia="Calibri" w:hAnsi="Calibri" w:cs="Calibri"/>
          <w:lang w:val="en-GB"/>
        </w:rPr>
        <w:t xml:space="preserve"> the ski area and winter events</w:t>
      </w:r>
      <w:r w:rsidR="00205060" w:rsidRPr="00F516C6">
        <w:rPr>
          <w:rFonts w:ascii="Calibri" w:eastAsia="Calibri" w:hAnsi="Calibri" w:cs="Calibri"/>
          <w:lang w:val="en-GB"/>
        </w:rPr>
        <w:t xml:space="preserve">: </w:t>
      </w:r>
      <w:hyperlink r:id="rId12" w:history="1">
        <w:r w:rsidR="00205060" w:rsidRPr="00F516C6">
          <w:rPr>
            <w:rStyle w:val="Hyperlink"/>
            <w:rFonts w:ascii="Calibri" w:eastAsia="Calibri" w:hAnsi="Calibri" w:cs="Calibri"/>
            <w:lang w:val="en-GB"/>
          </w:rPr>
          <w:t>www.ischgl.com</w:t>
        </w:r>
      </w:hyperlink>
    </w:p>
    <w:p w14:paraId="17408402" w14:textId="77777777" w:rsidR="00205060" w:rsidRPr="00F516C6" w:rsidRDefault="00205060" w:rsidP="00205060">
      <w:pPr>
        <w:pBdr>
          <w:bottom w:val="single" w:sz="4" w:space="1" w:color="auto"/>
        </w:pBdr>
        <w:rPr>
          <w:rFonts w:ascii="Calibri" w:eastAsia="Calibri" w:hAnsi="Calibri" w:cs="Calibri"/>
          <w:lang w:val="en-GB"/>
        </w:rPr>
      </w:pPr>
    </w:p>
    <w:p w14:paraId="193F10AE" w14:textId="77777777" w:rsidR="00205060" w:rsidRPr="00F516C6" w:rsidRDefault="00205060" w:rsidP="002D1764">
      <w:pPr>
        <w:rPr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3930"/>
        <w:gridCol w:w="2115"/>
      </w:tblGrid>
      <w:tr w:rsidR="002D1764" w14:paraId="30FD6AE2" w14:textId="77777777" w:rsidTr="005D5CE1">
        <w:tc>
          <w:tcPr>
            <w:tcW w:w="3015" w:type="dxa"/>
          </w:tcPr>
          <w:p w14:paraId="00008FC0" w14:textId="20DD7D4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="00657706">
              <w:rPr>
                <w:rFonts w:ascii="Calibri" w:eastAsia="Calibri" w:hAnsi="Calibri" w:cs="Calibri"/>
                <w:sz w:val="18"/>
                <w:szCs w:val="18"/>
              </w:rPr>
              <w:t>32</w:t>
            </w:r>
            <w:r w:rsidR="00B26E2C">
              <w:rPr>
                <w:rFonts w:ascii="Calibri" w:eastAsia="Calibri" w:hAnsi="Calibri" w:cs="Calibri"/>
                <w:sz w:val="18"/>
                <w:szCs w:val="18"/>
              </w:rPr>
              <w:t>47</w:t>
            </w: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7313F1" w:rsidRPr="005E1AC4">
              <w:rPr>
                <w:sz w:val="18"/>
                <w:szCs w:val="20"/>
              </w:rPr>
              <w:t>characters with spaces</w:t>
            </w:r>
            <w:r w:rsidRPr="6AC3CAA4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3930" w:type="dxa"/>
          </w:tcPr>
          <w:p w14:paraId="30976389" w14:textId="7777777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3AD24DBF" w14:textId="757EAA6D" w:rsidR="002D1764" w:rsidRDefault="00A8362A" w:rsidP="005D5CE1">
            <w:pPr>
              <w:jc w:val="righ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="00DF6650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="00205060">
              <w:rPr>
                <w:rFonts w:ascii="Calibri" w:eastAsia="Calibri" w:hAnsi="Calibri" w:cs="Calibri"/>
                <w:sz w:val="18"/>
                <w:szCs w:val="18"/>
              </w:rPr>
              <w:t>ber</w:t>
            </w:r>
            <w:r w:rsidR="002D1764"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202</w:t>
            </w:r>
            <w:r w:rsidR="00620D41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2D1764" w14:paraId="62E173E3" w14:textId="77777777" w:rsidTr="005D5CE1">
        <w:tc>
          <w:tcPr>
            <w:tcW w:w="3015" w:type="dxa"/>
          </w:tcPr>
          <w:p w14:paraId="04FA396C" w14:textId="7777777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</w:tcPr>
          <w:p w14:paraId="0E798522" w14:textId="77777777" w:rsidR="002D1764" w:rsidRDefault="002D1764" w:rsidP="005D5CE1"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115" w:type="dxa"/>
          </w:tcPr>
          <w:p w14:paraId="66F512DC" w14:textId="77777777" w:rsidR="002D1764" w:rsidRDefault="002D1764" w:rsidP="005D5CE1">
            <w:pPr>
              <w:jc w:val="right"/>
            </w:pPr>
            <w:r w:rsidRPr="6AC3CAA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2D1764" w:rsidRPr="00B26E2C" w14:paraId="7E6D7295" w14:textId="77777777" w:rsidTr="005D5CE1">
        <w:tc>
          <w:tcPr>
            <w:tcW w:w="6945" w:type="dxa"/>
            <w:gridSpan w:val="2"/>
          </w:tcPr>
          <w:p w14:paraId="7E27AFDE" w14:textId="4DE5DCC0" w:rsidR="002D1764" w:rsidRPr="00205060" w:rsidRDefault="00E765A0" w:rsidP="005D5CE1">
            <w:pPr>
              <w:rPr>
                <w:lang w:val="en-GB"/>
              </w:rPr>
            </w:pPr>
            <w:r w:rsidRPr="00E765A0">
              <w:rPr>
                <w:sz w:val="18"/>
                <w:szCs w:val="20"/>
                <w:lang w:val="en-GB"/>
              </w:rPr>
              <w:t>Image d</w:t>
            </w:r>
            <w:r w:rsidR="002D1764" w:rsidRPr="00205060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ownload: </w:t>
            </w:r>
            <w:hyperlink r:id="rId13" w:history="1"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 xml:space="preserve">Top of the Mountain </w:t>
              </w:r>
              <w:r w:rsidR="00657706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Spring</w:t>
              </w:r>
              <w:r w:rsidR="00205060" w:rsidRPr="00205060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 xml:space="preserve"> Concert </w:t>
              </w:r>
              <w:r w:rsidR="000F23FB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en-GB"/>
                </w:rPr>
                <w:t>2024</w:t>
              </w:r>
            </w:hyperlink>
          </w:p>
          <w:p w14:paraId="5392C0C6" w14:textId="1240EC54" w:rsidR="002D1764" w:rsidRPr="00035DC7" w:rsidRDefault="002D1764" w:rsidP="005D5CE1">
            <w:pPr>
              <w:rPr>
                <w:lang w:val="en-GB"/>
              </w:rPr>
            </w:pPr>
            <w:r w:rsidRPr="00035DC7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Copyright © TVB Paznaun-Ischgl </w:t>
            </w:r>
            <w:r w:rsidR="00035DC7" w:rsidRPr="00035DC7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5" w:type="dxa"/>
          </w:tcPr>
          <w:p w14:paraId="3FFA3FC6" w14:textId="77777777" w:rsidR="002D1764" w:rsidRPr="00035DC7" w:rsidRDefault="002D1764" w:rsidP="005D5CE1">
            <w:pPr>
              <w:jc w:val="right"/>
              <w:rPr>
                <w:lang w:val="en-GB"/>
              </w:rPr>
            </w:pPr>
            <w:r w:rsidRPr="00035DC7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2D1764" w:rsidRPr="00B26E2C" w14:paraId="0E9919E2" w14:textId="77777777" w:rsidTr="005D5CE1">
        <w:tc>
          <w:tcPr>
            <w:tcW w:w="6945" w:type="dxa"/>
            <w:gridSpan w:val="2"/>
          </w:tcPr>
          <w:p w14:paraId="47D1AE4C" w14:textId="3F9DCDEE" w:rsidR="002D1764" w:rsidRPr="00035DC7" w:rsidRDefault="002D1764" w:rsidP="005D5CE1">
            <w:pPr>
              <w:rPr>
                <w:lang w:val="en-GB"/>
              </w:rPr>
            </w:pPr>
          </w:p>
        </w:tc>
        <w:tc>
          <w:tcPr>
            <w:tcW w:w="2115" w:type="dxa"/>
          </w:tcPr>
          <w:p w14:paraId="5218704D" w14:textId="77777777" w:rsidR="002D1764" w:rsidRPr="00035DC7" w:rsidRDefault="002D1764" w:rsidP="005D5CE1">
            <w:pPr>
              <w:jc w:val="right"/>
              <w:rPr>
                <w:lang w:val="en-GB"/>
              </w:rPr>
            </w:pPr>
            <w:r w:rsidRPr="00035DC7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2D1764" w:rsidRPr="00B26E2C" w14:paraId="563A7F16" w14:textId="77777777" w:rsidTr="005D5CE1">
        <w:tc>
          <w:tcPr>
            <w:tcW w:w="6945" w:type="dxa"/>
            <w:gridSpan w:val="2"/>
          </w:tcPr>
          <w:p w14:paraId="2282B9C3" w14:textId="18D2AC4B" w:rsidR="002D1764" w:rsidRPr="009B7C03" w:rsidRDefault="009B7C03" w:rsidP="005D5CE1">
            <w:pPr>
              <w:rPr>
                <w:lang w:val="en-GB"/>
              </w:rPr>
            </w:pPr>
            <w:r w:rsidRPr="009B7C03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4" w:history="1">
              <w:r w:rsidRPr="009B7C03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B7C03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5" w:type="dxa"/>
          </w:tcPr>
          <w:p w14:paraId="0C1D2C55" w14:textId="77777777" w:rsidR="002D1764" w:rsidRPr="009B7C03" w:rsidRDefault="002D1764" w:rsidP="005D5CE1">
            <w:pPr>
              <w:jc w:val="right"/>
              <w:rPr>
                <w:lang w:val="en-GB"/>
              </w:rPr>
            </w:pPr>
            <w:r w:rsidRPr="009B7C03">
              <w:rPr>
                <w:rFonts w:ascii="Calibri" w:eastAsia="Calibri" w:hAnsi="Calibri" w:cs="Calibr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C61DC27" w14:textId="77777777" w:rsidR="008330FC" w:rsidRPr="009B7C03" w:rsidRDefault="008330FC" w:rsidP="002D1764">
      <w:pPr>
        <w:rPr>
          <w:lang w:val="en-GB"/>
        </w:rPr>
      </w:pPr>
    </w:p>
    <w:sectPr w:rsidR="008330FC" w:rsidRPr="009B7C03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BC43" w14:textId="77777777" w:rsidR="009D012F" w:rsidRDefault="009D012F" w:rsidP="006E6BF7">
      <w:pPr>
        <w:spacing w:line="240" w:lineRule="auto"/>
      </w:pPr>
      <w:r>
        <w:separator/>
      </w:r>
    </w:p>
  </w:endnote>
  <w:endnote w:type="continuationSeparator" w:id="0">
    <w:p w14:paraId="10545703" w14:textId="77777777" w:rsidR="009D012F" w:rsidRDefault="009D012F" w:rsidP="006E6BF7">
      <w:pPr>
        <w:spacing w:line="240" w:lineRule="auto"/>
      </w:pPr>
      <w:r>
        <w:continuationSeparator/>
      </w:r>
    </w:p>
  </w:endnote>
  <w:endnote w:type="continuationNotice" w:id="1">
    <w:p w14:paraId="642E5042" w14:textId="77777777" w:rsidR="009D012F" w:rsidRDefault="009D01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D346" w14:textId="572F58D3" w:rsidR="00680278" w:rsidRDefault="0083372C" w:rsidP="00680278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FC629" w14:textId="77777777" w:rsidR="009D012F" w:rsidRDefault="009D012F" w:rsidP="006E6BF7">
      <w:pPr>
        <w:spacing w:line="240" w:lineRule="auto"/>
      </w:pPr>
      <w:r>
        <w:separator/>
      </w:r>
    </w:p>
  </w:footnote>
  <w:footnote w:type="continuationSeparator" w:id="0">
    <w:p w14:paraId="2912C875" w14:textId="77777777" w:rsidR="009D012F" w:rsidRDefault="009D012F" w:rsidP="006E6BF7">
      <w:pPr>
        <w:spacing w:line="240" w:lineRule="auto"/>
      </w:pPr>
      <w:r>
        <w:continuationSeparator/>
      </w:r>
    </w:p>
  </w:footnote>
  <w:footnote w:type="continuationNotice" w:id="1">
    <w:p w14:paraId="4C086FCC" w14:textId="77777777" w:rsidR="009D012F" w:rsidRDefault="009D01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50479ED1" w:rsidR="004E0D36" w:rsidRPr="00205060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</w:t>
    </w:r>
    <w:r w:rsidR="008A32F4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47C77"/>
    <w:multiLevelType w:val="hybridMultilevel"/>
    <w:tmpl w:val="5D82C1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002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23C81"/>
    <w:rsid w:val="00034C7E"/>
    <w:rsid w:val="00035DC7"/>
    <w:rsid w:val="00037E4C"/>
    <w:rsid w:val="00046245"/>
    <w:rsid w:val="0005085A"/>
    <w:rsid w:val="00057AA0"/>
    <w:rsid w:val="000618E8"/>
    <w:rsid w:val="0007035B"/>
    <w:rsid w:val="00077FE7"/>
    <w:rsid w:val="00082EAD"/>
    <w:rsid w:val="000902CF"/>
    <w:rsid w:val="00091709"/>
    <w:rsid w:val="00091A58"/>
    <w:rsid w:val="00095096"/>
    <w:rsid w:val="000A72B8"/>
    <w:rsid w:val="000C08CD"/>
    <w:rsid w:val="000C3808"/>
    <w:rsid w:val="000C7E1D"/>
    <w:rsid w:val="000D1A86"/>
    <w:rsid w:val="000D3511"/>
    <w:rsid w:val="000D3AC5"/>
    <w:rsid w:val="000E6731"/>
    <w:rsid w:val="000F23FB"/>
    <w:rsid w:val="000F2846"/>
    <w:rsid w:val="000F2D73"/>
    <w:rsid w:val="000F400E"/>
    <w:rsid w:val="00105BA0"/>
    <w:rsid w:val="0011427E"/>
    <w:rsid w:val="00117515"/>
    <w:rsid w:val="00117562"/>
    <w:rsid w:val="00135EBE"/>
    <w:rsid w:val="00140F4B"/>
    <w:rsid w:val="00143519"/>
    <w:rsid w:val="0014561C"/>
    <w:rsid w:val="001604AA"/>
    <w:rsid w:val="001676A1"/>
    <w:rsid w:val="001677FB"/>
    <w:rsid w:val="00180C34"/>
    <w:rsid w:val="001A3E17"/>
    <w:rsid w:val="001B4861"/>
    <w:rsid w:val="001B6769"/>
    <w:rsid w:val="001C31EA"/>
    <w:rsid w:val="001D31DD"/>
    <w:rsid w:val="001E5D2A"/>
    <w:rsid w:val="001F18ED"/>
    <w:rsid w:val="001F4E79"/>
    <w:rsid w:val="001F68AB"/>
    <w:rsid w:val="002002CB"/>
    <w:rsid w:val="00205060"/>
    <w:rsid w:val="00217086"/>
    <w:rsid w:val="00243158"/>
    <w:rsid w:val="0025024D"/>
    <w:rsid w:val="00287CE0"/>
    <w:rsid w:val="002963BC"/>
    <w:rsid w:val="002B2AD9"/>
    <w:rsid w:val="002C4ED2"/>
    <w:rsid w:val="002C77D9"/>
    <w:rsid w:val="002D1764"/>
    <w:rsid w:val="002E081C"/>
    <w:rsid w:val="002F004C"/>
    <w:rsid w:val="002F1B8A"/>
    <w:rsid w:val="0030172A"/>
    <w:rsid w:val="00306B80"/>
    <w:rsid w:val="00327FF2"/>
    <w:rsid w:val="00330885"/>
    <w:rsid w:val="00331515"/>
    <w:rsid w:val="003331B0"/>
    <w:rsid w:val="00341341"/>
    <w:rsid w:val="00350846"/>
    <w:rsid w:val="00366646"/>
    <w:rsid w:val="00383470"/>
    <w:rsid w:val="003962A8"/>
    <w:rsid w:val="003B4E4A"/>
    <w:rsid w:val="003C090F"/>
    <w:rsid w:val="003D2CD8"/>
    <w:rsid w:val="003F0F3D"/>
    <w:rsid w:val="004056F9"/>
    <w:rsid w:val="004076E2"/>
    <w:rsid w:val="00426E81"/>
    <w:rsid w:val="00432F72"/>
    <w:rsid w:val="00453CB3"/>
    <w:rsid w:val="00455621"/>
    <w:rsid w:val="0046241A"/>
    <w:rsid w:val="00462FF2"/>
    <w:rsid w:val="004666D9"/>
    <w:rsid w:val="0047019E"/>
    <w:rsid w:val="004701CC"/>
    <w:rsid w:val="00474289"/>
    <w:rsid w:val="00483015"/>
    <w:rsid w:val="00492D25"/>
    <w:rsid w:val="00495182"/>
    <w:rsid w:val="004975DA"/>
    <w:rsid w:val="004A1487"/>
    <w:rsid w:val="004B65CD"/>
    <w:rsid w:val="004D0F3A"/>
    <w:rsid w:val="004D1585"/>
    <w:rsid w:val="004D556F"/>
    <w:rsid w:val="004E0D36"/>
    <w:rsid w:val="004F0DA4"/>
    <w:rsid w:val="00503302"/>
    <w:rsid w:val="00517A70"/>
    <w:rsid w:val="00541837"/>
    <w:rsid w:val="0054531E"/>
    <w:rsid w:val="00547B25"/>
    <w:rsid w:val="00566B22"/>
    <w:rsid w:val="005732D6"/>
    <w:rsid w:val="0058113B"/>
    <w:rsid w:val="005B4D6D"/>
    <w:rsid w:val="005C08BE"/>
    <w:rsid w:val="005C2C40"/>
    <w:rsid w:val="005C4641"/>
    <w:rsid w:val="005C4C4E"/>
    <w:rsid w:val="005C58DF"/>
    <w:rsid w:val="005C5F55"/>
    <w:rsid w:val="005D22C4"/>
    <w:rsid w:val="005D4BD0"/>
    <w:rsid w:val="005D6F63"/>
    <w:rsid w:val="005E25E6"/>
    <w:rsid w:val="00606943"/>
    <w:rsid w:val="00615A18"/>
    <w:rsid w:val="00620D41"/>
    <w:rsid w:val="00624B83"/>
    <w:rsid w:val="0062789E"/>
    <w:rsid w:val="00630AD5"/>
    <w:rsid w:val="00653EFE"/>
    <w:rsid w:val="0065437F"/>
    <w:rsid w:val="00654E7E"/>
    <w:rsid w:val="00657706"/>
    <w:rsid w:val="00657F61"/>
    <w:rsid w:val="006623D4"/>
    <w:rsid w:val="0066323F"/>
    <w:rsid w:val="00664856"/>
    <w:rsid w:val="00665213"/>
    <w:rsid w:val="00680278"/>
    <w:rsid w:val="00685F93"/>
    <w:rsid w:val="00696C8E"/>
    <w:rsid w:val="006A4376"/>
    <w:rsid w:val="006E4A04"/>
    <w:rsid w:val="006E6BF7"/>
    <w:rsid w:val="00705453"/>
    <w:rsid w:val="00706C29"/>
    <w:rsid w:val="007313F1"/>
    <w:rsid w:val="0074178B"/>
    <w:rsid w:val="00746FCB"/>
    <w:rsid w:val="007551BC"/>
    <w:rsid w:val="00756578"/>
    <w:rsid w:val="0076513A"/>
    <w:rsid w:val="00771E90"/>
    <w:rsid w:val="00784E2F"/>
    <w:rsid w:val="007A2E88"/>
    <w:rsid w:val="007A7578"/>
    <w:rsid w:val="007C4ED4"/>
    <w:rsid w:val="007D06E2"/>
    <w:rsid w:val="007D4DA5"/>
    <w:rsid w:val="007E1767"/>
    <w:rsid w:val="007F6796"/>
    <w:rsid w:val="00811334"/>
    <w:rsid w:val="0081593A"/>
    <w:rsid w:val="008276DD"/>
    <w:rsid w:val="00830001"/>
    <w:rsid w:val="008330FC"/>
    <w:rsid w:val="0083372C"/>
    <w:rsid w:val="0083613A"/>
    <w:rsid w:val="00853C3C"/>
    <w:rsid w:val="00863930"/>
    <w:rsid w:val="008778F1"/>
    <w:rsid w:val="00877ABC"/>
    <w:rsid w:val="00883F20"/>
    <w:rsid w:val="008923E3"/>
    <w:rsid w:val="00895D10"/>
    <w:rsid w:val="008A0E43"/>
    <w:rsid w:val="008A32EB"/>
    <w:rsid w:val="008A32F4"/>
    <w:rsid w:val="008B4289"/>
    <w:rsid w:val="008D2647"/>
    <w:rsid w:val="008D4D90"/>
    <w:rsid w:val="008F000E"/>
    <w:rsid w:val="00903CBB"/>
    <w:rsid w:val="009155AA"/>
    <w:rsid w:val="00920661"/>
    <w:rsid w:val="009413E1"/>
    <w:rsid w:val="00942CA6"/>
    <w:rsid w:val="0096138E"/>
    <w:rsid w:val="00963BF8"/>
    <w:rsid w:val="00973AA1"/>
    <w:rsid w:val="00973CED"/>
    <w:rsid w:val="0098357D"/>
    <w:rsid w:val="00995087"/>
    <w:rsid w:val="009A5EE5"/>
    <w:rsid w:val="009A7494"/>
    <w:rsid w:val="009B238C"/>
    <w:rsid w:val="009B28E9"/>
    <w:rsid w:val="009B7C03"/>
    <w:rsid w:val="009D012F"/>
    <w:rsid w:val="009D14E6"/>
    <w:rsid w:val="009D44F8"/>
    <w:rsid w:val="009E027A"/>
    <w:rsid w:val="009E4716"/>
    <w:rsid w:val="00A116E7"/>
    <w:rsid w:val="00A209FB"/>
    <w:rsid w:val="00A32DCF"/>
    <w:rsid w:val="00A40FB5"/>
    <w:rsid w:val="00A424E1"/>
    <w:rsid w:val="00A4462E"/>
    <w:rsid w:val="00A529D8"/>
    <w:rsid w:val="00A8362A"/>
    <w:rsid w:val="00A86369"/>
    <w:rsid w:val="00A86D1D"/>
    <w:rsid w:val="00AA02FE"/>
    <w:rsid w:val="00AA3484"/>
    <w:rsid w:val="00AC385C"/>
    <w:rsid w:val="00AC3EA6"/>
    <w:rsid w:val="00AE54A9"/>
    <w:rsid w:val="00B0137E"/>
    <w:rsid w:val="00B0436B"/>
    <w:rsid w:val="00B0589A"/>
    <w:rsid w:val="00B16F09"/>
    <w:rsid w:val="00B2231A"/>
    <w:rsid w:val="00B26E2C"/>
    <w:rsid w:val="00B37A42"/>
    <w:rsid w:val="00B66176"/>
    <w:rsid w:val="00B72334"/>
    <w:rsid w:val="00B75D85"/>
    <w:rsid w:val="00B81BAF"/>
    <w:rsid w:val="00B95831"/>
    <w:rsid w:val="00BA2CAD"/>
    <w:rsid w:val="00BA41A3"/>
    <w:rsid w:val="00BA69EA"/>
    <w:rsid w:val="00BB144E"/>
    <w:rsid w:val="00BB2D23"/>
    <w:rsid w:val="00C01C99"/>
    <w:rsid w:val="00C2228F"/>
    <w:rsid w:val="00C4208E"/>
    <w:rsid w:val="00C67676"/>
    <w:rsid w:val="00C76C3F"/>
    <w:rsid w:val="00C81DF4"/>
    <w:rsid w:val="00C8292A"/>
    <w:rsid w:val="00C94A3E"/>
    <w:rsid w:val="00CA6303"/>
    <w:rsid w:val="00CD75CD"/>
    <w:rsid w:val="00CD78ED"/>
    <w:rsid w:val="00CE134D"/>
    <w:rsid w:val="00CE1F52"/>
    <w:rsid w:val="00D02020"/>
    <w:rsid w:val="00D201BA"/>
    <w:rsid w:val="00D27C64"/>
    <w:rsid w:val="00D6146F"/>
    <w:rsid w:val="00D73E51"/>
    <w:rsid w:val="00D85139"/>
    <w:rsid w:val="00D90D78"/>
    <w:rsid w:val="00D920A8"/>
    <w:rsid w:val="00DA057D"/>
    <w:rsid w:val="00DA2FEC"/>
    <w:rsid w:val="00DA422D"/>
    <w:rsid w:val="00DA503F"/>
    <w:rsid w:val="00DC4620"/>
    <w:rsid w:val="00DD64EB"/>
    <w:rsid w:val="00DF4B52"/>
    <w:rsid w:val="00DF6650"/>
    <w:rsid w:val="00E04C03"/>
    <w:rsid w:val="00E34101"/>
    <w:rsid w:val="00E34FB0"/>
    <w:rsid w:val="00E40B3D"/>
    <w:rsid w:val="00E626B0"/>
    <w:rsid w:val="00E6687E"/>
    <w:rsid w:val="00E72539"/>
    <w:rsid w:val="00E725B9"/>
    <w:rsid w:val="00E765A0"/>
    <w:rsid w:val="00E915E4"/>
    <w:rsid w:val="00EA4065"/>
    <w:rsid w:val="00EA7B84"/>
    <w:rsid w:val="00EB073E"/>
    <w:rsid w:val="00EB638E"/>
    <w:rsid w:val="00EC6234"/>
    <w:rsid w:val="00EC6288"/>
    <w:rsid w:val="00EE0212"/>
    <w:rsid w:val="00EE6EBD"/>
    <w:rsid w:val="00EF6C72"/>
    <w:rsid w:val="00F112D1"/>
    <w:rsid w:val="00F31399"/>
    <w:rsid w:val="00F516C6"/>
    <w:rsid w:val="00F70EAF"/>
    <w:rsid w:val="00F73C97"/>
    <w:rsid w:val="00FA1850"/>
    <w:rsid w:val="00FA1ED4"/>
    <w:rsid w:val="00FA3B63"/>
    <w:rsid w:val="00FB3F55"/>
    <w:rsid w:val="00FB4DFB"/>
    <w:rsid w:val="00FC0DB8"/>
    <w:rsid w:val="00FC1743"/>
    <w:rsid w:val="00FC541F"/>
    <w:rsid w:val="00FD7170"/>
    <w:rsid w:val="00FF50D0"/>
    <w:rsid w:val="020A1C3C"/>
    <w:rsid w:val="0979233A"/>
    <w:rsid w:val="10EA8D11"/>
    <w:rsid w:val="18B24F1A"/>
    <w:rsid w:val="2BA5A66B"/>
    <w:rsid w:val="32204872"/>
    <w:rsid w:val="33B61F1A"/>
    <w:rsid w:val="3D85319F"/>
    <w:rsid w:val="42DD3812"/>
    <w:rsid w:val="436FD322"/>
    <w:rsid w:val="506F1A40"/>
    <w:rsid w:val="615191A0"/>
    <w:rsid w:val="6309C49B"/>
    <w:rsid w:val="6C76270E"/>
    <w:rsid w:val="6F39F512"/>
    <w:rsid w:val="70A55539"/>
    <w:rsid w:val="739D0002"/>
    <w:rsid w:val="79606212"/>
    <w:rsid w:val="7E228085"/>
    <w:rsid w:val="7FB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C50943E2-AD03-43C1-BA59-8738178F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2D176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2D17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2D1764"/>
  </w:style>
  <w:style w:type="character" w:customStyle="1" w:styleId="eop">
    <w:name w:val="eop"/>
    <w:basedOn w:val="DefaultParagraphFont"/>
    <w:rsid w:val="002D1764"/>
  </w:style>
  <w:style w:type="paragraph" w:styleId="ListParagraph">
    <w:name w:val="List Paragraph"/>
    <w:basedOn w:val="Normal"/>
    <w:uiPriority w:val="34"/>
    <w:qFormat/>
    <w:rsid w:val="002D17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0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0D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0C7E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4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ages.paznaun-ischgl.com/de/send?pass=b33350db3901949db3412d7ebe5e68a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hgl.com/en/Events/Top-Events/Top-of-the-Mountain-Spring-Concert_topevent_48268029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ischgl.com/en/Events/Top-Events/Top-of-the-Mountain-Spring-Concert_topevent_482680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chgl.com/en/More/Service-area/Pr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6570A-DF20-4458-9EAA-7D424D2A0C2C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BE536753-9FDA-45A7-A1EF-D43548FE77FF}"/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86</cp:revision>
  <dcterms:created xsi:type="dcterms:W3CDTF">2024-04-24T18:07:00Z</dcterms:created>
  <dcterms:modified xsi:type="dcterms:W3CDTF">2024-05-09T11:49:00Z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